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526"/>
        <w:tblW w:w="0" w:type="auto"/>
        <w:tblLook w:val="04A0"/>
      </w:tblPr>
      <w:tblGrid>
        <w:gridCol w:w="1524"/>
        <w:gridCol w:w="1679"/>
        <w:gridCol w:w="1482"/>
        <w:gridCol w:w="1410"/>
        <w:gridCol w:w="1818"/>
        <w:gridCol w:w="1531"/>
        <w:gridCol w:w="1510"/>
        <w:gridCol w:w="1465"/>
      </w:tblGrid>
      <w:tr w:rsidR="00FB2049" w:rsidTr="00FB2049">
        <w:tc>
          <w:tcPr>
            <w:tcW w:w="1524" w:type="dxa"/>
          </w:tcPr>
          <w:p w:rsidR="00FB2049" w:rsidRDefault="00FB2049" w:rsidP="00FB2049">
            <w:r>
              <w:t>Temalar</w:t>
            </w:r>
          </w:p>
        </w:tc>
        <w:tc>
          <w:tcPr>
            <w:tcW w:w="1679" w:type="dxa"/>
          </w:tcPr>
          <w:p w:rsidR="00FB2049" w:rsidRDefault="00FB2049" w:rsidP="00FB2049">
            <w:r>
              <w:t>Program</w:t>
            </w:r>
          </w:p>
        </w:tc>
        <w:tc>
          <w:tcPr>
            <w:tcW w:w="1482" w:type="dxa"/>
          </w:tcPr>
          <w:p w:rsidR="00FB2049" w:rsidRDefault="00FB2049" w:rsidP="00FB2049">
            <w:r>
              <w:t>Uygulama Alanları</w:t>
            </w:r>
          </w:p>
        </w:tc>
        <w:tc>
          <w:tcPr>
            <w:tcW w:w="1410" w:type="dxa"/>
          </w:tcPr>
          <w:p w:rsidR="00FB2049" w:rsidRDefault="00FB2049" w:rsidP="00FB2049">
            <w:r>
              <w:t>İtibar(İmaj)</w:t>
            </w:r>
          </w:p>
        </w:tc>
        <w:tc>
          <w:tcPr>
            <w:tcW w:w="1818" w:type="dxa"/>
          </w:tcPr>
          <w:p w:rsidR="00FB2049" w:rsidRDefault="00FB2049" w:rsidP="00FB2049">
            <w:r>
              <w:t>Personel</w:t>
            </w:r>
          </w:p>
        </w:tc>
        <w:tc>
          <w:tcPr>
            <w:tcW w:w="1531" w:type="dxa"/>
          </w:tcPr>
          <w:p w:rsidR="00FB2049" w:rsidRDefault="00FB2049" w:rsidP="00FB2049">
            <w:r>
              <w:t>Donanım</w:t>
            </w:r>
          </w:p>
        </w:tc>
        <w:tc>
          <w:tcPr>
            <w:tcW w:w="1510" w:type="dxa"/>
          </w:tcPr>
          <w:p w:rsidR="00FB2049" w:rsidRDefault="00FB2049" w:rsidP="00FB2049">
            <w:r>
              <w:t>Öğrenci İşleri ve Disiplin</w:t>
            </w:r>
          </w:p>
        </w:tc>
        <w:tc>
          <w:tcPr>
            <w:tcW w:w="1465" w:type="dxa"/>
          </w:tcPr>
          <w:p w:rsidR="00FB2049" w:rsidRDefault="00FB2049" w:rsidP="00FB2049">
            <w:r>
              <w:t>Veli</w:t>
            </w:r>
          </w:p>
        </w:tc>
      </w:tr>
      <w:tr w:rsidR="00262D42" w:rsidTr="00262D42">
        <w:tc>
          <w:tcPr>
            <w:tcW w:w="1524" w:type="dxa"/>
            <w:vMerge w:val="restart"/>
            <w:textDirection w:val="btLr"/>
          </w:tcPr>
          <w:p w:rsidR="00262D42" w:rsidRPr="00262D42" w:rsidRDefault="00262D42" w:rsidP="00262D42">
            <w:pPr>
              <w:ind w:left="113" w:right="113"/>
              <w:jc w:val="center"/>
              <w:rPr>
                <w:b/>
                <w:sz w:val="80"/>
                <w:szCs w:val="80"/>
              </w:rPr>
            </w:pPr>
            <w:r w:rsidRPr="00262D42">
              <w:rPr>
                <w:b/>
                <w:sz w:val="80"/>
                <w:szCs w:val="80"/>
              </w:rPr>
              <w:t>Sorunlar</w:t>
            </w:r>
          </w:p>
        </w:tc>
        <w:tc>
          <w:tcPr>
            <w:tcW w:w="1679" w:type="dxa"/>
          </w:tcPr>
          <w:p w:rsidR="00262D42" w:rsidRDefault="00262D42" w:rsidP="00FB2049">
            <w:r>
              <w:t>Ders saatlerinin çok fazla olması</w:t>
            </w:r>
          </w:p>
        </w:tc>
        <w:tc>
          <w:tcPr>
            <w:tcW w:w="1482" w:type="dxa"/>
          </w:tcPr>
          <w:p w:rsidR="00262D42" w:rsidRDefault="00262D42" w:rsidP="00FB2049">
            <w:r>
              <w:t xml:space="preserve">Küçük yerleşim yerlerindeki çok programlı liselerde staj yapma </w:t>
            </w:r>
            <w:proofErr w:type="gramStart"/>
            <w:r>
              <w:t>imkanının</w:t>
            </w:r>
            <w:proofErr w:type="gramEnd"/>
            <w:r>
              <w:t xml:space="preserve"> kısıtlı olması</w:t>
            </w:r>
          </w:p>
        </w:tc>
        <w:tc>
          <w:tcPr>
            <w:tcW w:w="1410" w:type="dxa"/>
          </w:tcPr>
          <w:p w:rsidR="00262D42" w:rsidRDefault="00262D42" w:rsidP="00FB2049">
            <w:r>
              <w:t>Başarı Seviyesi çok düşük olan öğrencilerin bu okullara gelmesi</w:t>
            </w:r>
          </w:p>
        </w:tc>
        <w:tc>
          <w:tcPr>
            <w:tcW w:w="1818" w:type="dxa"/>
          </w:tcPr>
          <w:p w:rsidR="00262D42" w:rsidRDefault="00262D42" w:rsidP="00FB2049">
            <w:r>
              <w:t>Mesleki liselere aday öğretmenler atanmamalı</w:t>
            </w:r>
          </w:p>
        </w:tc>
        <w:tc>
          <w:tcPr>
            <w:tcW w:w="1531" w:type="dxa"/>
          </w:tcPr>
          <w:p w:rsidR="00262D42" w:rsidRDefault="00262D42" w:rsidP="00FB2049">
            <w:r>
              <w:t>Teknik ve bina olarak kapasitelerinin düşük olması</w:t>
            </w:r>
          </w:p>
        </w:tc>
        <w:tc>
          <w:tcPr>
            <w:tcW w:w="1510" w:type="dxa"/>
          </w:tcPr>
          <w:p w:rsidR="00262D42" w:rsidRDefault="00262D42" w:rsidP="00FB2049">
            <w:r>
              <w:t>Öğrenci davranışlarıyla ilgili disiplin sorunları</w:t>
            </w:r>
          </w:p>
        </w:tc>
        <w:tc>
          <w:tcPr>
            <w:tcW w:w="1465" w:type="dxa"/>
          </w:tcPr>
          <w:p w:rsidR="00262D42" w:rsidRDefault="00262D42" w:rsidP="00FB2049">
            <w:r>
              <w:t xml:space="preserve">Veli </w:t>
            </w:r>
            <w:proofErr w:type="gramStart"/>
            <w:r>
              <w:t>profilinin</w:t>
            </w:r>
            <w:proofErr w:type="gramEnd"/>
            <w:r>
              <w:t xml:space="preserve"> eğitimi desteklemeye yeterli olmaması</w:t>
            </w:r>
          </w:p>
        </w:tc>
      </w:tr>
      <w:tr w:rsidR="00262D42" w:rsidTr="00FB2049">
        <w:tc>
          <w:tcPr>
            <w:tcW w:w="1524" w:type="dxa"/>
            <w:vMerge/>
          </w:tcPr>
          <w:p w:rsidR="00262D42" w:rsidRDefault="00262D42" w:rsidP="00FB2049"/>
        </w:tc>
        <w:tc>
          <w:tcPr>
            <w:tcW w:w="1679" w:type="dxa"/>
          </w:tcPr>
          <w:p w:rsidR="00262D42" w:rsidRDefault="00262D42" w:rsidP="00FB2049">
            <w:r>
              <w:t xml:space="preserve">Modüllerin esas öğretim materyali olarak görülmesi </w:t>
            </w:r>
          </w:p>
        </w:tc>
        <w:tc>
          <w:tcPr>
            <w:tcW w:w="1482" w:type="dxa"/>
          </w:tcPr>
          <w:p w:rsidR="00262D42" w:rsidRDefault="00262D42" w:rsidP="00FB2049">
            <w:r>
              <w:t xml:space="preserve">Uygulama yapılırken </w:t>
            </w:r>
            <w:proofErr w:type="gramStart"/>
            <w:r>
              <w:t>iş veren</w:t>
            </w:r>
            <w:proofErr w:type="gramEnd"/>
            <w:r>
              <w:t xml:space="preserve"> ve öğrenciler tarafından çekilen sıkıntılar </w:t>
            </w:r>
          </w:p>
        </w:tc>
        <w:tc>
          <w:tcPr>
            <w:tcW w:w="1410" w:type="dxa"/>
          </w:tcPr>
          <w:p w:rsidR="00262D42" w:rsidRDefault="00262D42" w:rsidP="00FB2049">
            <w:r>
              <w:t>Öğrencinin okula ve mesleğe karşı ilgisizliği</w:t>
            </w:r>
          </w:p>
        </w:tc>
        <w:tc>
          <w:tcPr>
            <w:tcW w:w="1818" w:type="dxa"/>
          </w:tcPr>
          <w:p w:rsidR="00262D42" w:rsidRDefault="00262D42" w:rsidP="00FB2049">
            <w:r>
              <w:t>Öğretmenlerin sanayi ve üretim tecrübesi olmaması</w:t>
            </w:r>
          </w:p>
        </w:tc>
        <w:tc>
          <w:tcPr>
            <w:tcW w:w="1531" w:type="dxa"/>
          </w:tcPr>
          <w:p w:rsidR="00262D42" w:rsidRDefault="00262D42" w:rsidP="00FB2049">
            <w:r>
              <w:t>Mesleki eğitimde teknolojik gelişmelerin takip edilmemesi</w:t>
            </w:r>
          </w:p>
        </w:tc>
        <w:tc>
          <w:tcPr>
            <w:tcW w:w="1510" w:type="dxa"/>
          </w:tcPr>
          <w:p w:rsidR="00262D42" w:rsidRDefault="00262D42" w:rsidP="00FB2049">
            <w:r>
              <w:t>Sınıflardaki öğrenci fazlalığı</w:t>
            </w:r>
          </w:p>
        </w:tc>
        <w:tc>
          <w:tcPr>
            <w:tcW w:w="1465" w:type="dxa"/>
          </w:tcPr>
          <w:p w:rsidR="00262D42" w:rsidRDefault="00262D42" w:rsidP="00FB2049">
            <w:r>
              <w:t>Mesleğe yönelik isteksizlik ve meslek seçiminde aile baskısı</w:t>
            </w:r>
          </w:p>
        </w:tc>
      </w:tr>
      <w:tr w:rsidR="00262D42" w:rsidTr="00FB2049">
        <w:tc>
          <w:tcPr>
            <w:tcW w:w="1524" w:type="dxa"/>
            <w:vMerge/>
          </w:tcPr>
          <w:p w:rsidR="00262D42" w:rsidRDefault="00262D42" w:rsidP="00FB2049"/>
        </w:tc>
        <w:tc>
          <w:tcPr>
            <w:tcW w:w="1679" w:type="dxa"/>
          </w:tcPr>
          <w:p w:rsidR="00262D42" w:rsidRDefault="00262D42" w:rsidP="00FB2049">
            <w:r>
              <w:t>Öğrencilerin kendi alanları dışında birçok dersi almak zorunda kalması</w:t>
            </w:r>
          </w:p>
        </w:tc>
        <w:tc>
          <w:tcPr>
            <w:tcW w:w="1482" w:type="dxa"/>
          </w:tcPr>
          <w:p w:rsidR="00262D42" w:rsidRDefault="00262D42" w:rsidP="00FB2049">
            <w:r>
              <w:t>Atölye derslerinde uygulama yapılamaması</w:t>
            </w:r>
          </w:p>
        </w:tc>
        <w:tc>
          <w:tcPr>
            <w:tcW w:w="1410" w:type="dxa"/>
          </w:tcPr>
          <w:p w:rsidR="00262D42" w:rsidRDefault="00262D42" w:rsidP="00FB2049">
            <w:r>
              <w:t>İş garantisiyle mesleklerin özendirilmesi</w:t>
            </w:r>
          </w:p>
        </w:tc>
        <w:tc>
          <w:tcPr>
            <w:tcW w:w="1818" w:type="dxa"/>
          </w:tcPr>
          <w:p w:rsidR="00262D42" w:rsidRDefault="00262D42" w:rsidP="00FB2049">
            <w:r>
              <w:t>Öğretmenlerin mezun olduktan sonra kendilerini yenileyememeleri</w:t>
            </w:r>
          </w:p>
        </w:tc>
        <w:tc>
          <w:tcPr>
            <w:tcW w:w="1531" w:type="dxa"/>
          </w:tcPr>
          <w:p w:rsidR="00262D42" w:rsidRDefault="00262D42" w:rsidP="00FB2049">
            <w:r>
              <w:t>Okullarda donanım yetersizliği</w:t>
            </w:r>
          </w:p>
        </w:tc>
        <w:tc>
          <w:tcPr>
            <w:tcW w:w="1510" w:type="dxa"/>
          </w:tcPr>
          <w:p w:rsidR="00262D42" w:rsidRDefault="00262D42" w:rsidP="00FB2049">
            <w:r>
              <w:t>9. Sınıfların okul ortamını bozması</w:t>
            </w:r>
          </w:p>
        </w:tc>
        <w:tc>
          <w:tcPr>
            <w:tcW w:w="1465" w:type="dxa"/>
          </w:tcPr>
          <w:p w:rsidR="00262D42" w:rsidRDefault="00262D42" w:rsidP="00FB2049"/>
        </w:tc>
      </w:tr>
      <w:tr w:rsidR="00262D42" w:rsidTr="00FB2049">
        <w:tc>
          <w:tcPr>
            <w:tcW w:w="1524" w:type="dxa"/>
            <w:vMerge/>
          </w:tcPr>
          <w:p w:rsidR="00262D42" w:rsidRDefault="00262D42" w:rsidP="00FB2049"/>
        </w:tc>
        <w:tc>
          <w:tcPr>
            <w:tcW w:w="1679" w:type="dxa"/>
          </w:tcPr>
          <w:p w:rsidR="00262D42" w:rsidRDefault="00262D42" w:rsidP="00FB2049">
            <w:r>
              <w:t>Ülkenin ihtiyaçlarına uygun meslek programlarının açılmaması</w:t>
            </w:r>
          </w:p>
        </w:tc>
        <w:tc>
          <w:tcPr>
            <w:tcW w:w="1482" w:type="dxa"/>
          </w:tcPr>
          <w:p w:rsidR="00262D42" w:rsidRDefault="00262D42" w:rsidP="00FB2049">
            <w:r>
              <w:t xml:space="preserve">Bölgelere uygun meslek lisesi alt bölümlerinin yetersizliği </w:t>
            </w:r>
          </w:p>
        </w:tc>
        <w:tc>
          <w:tcPr>
            <w:tcW w:w="1410" w:type="dxa"/>
          </w:tcPr>
          <w:p w:rsidR="00262D42" w:rsidRDefault="00262D42" w:rsidP="00FB2049">
            <w:r>
              <w:t xml:space="preserve">Eğitim sonrasında istihdam sıkıntısı yaşanması </w:t>
            </w:r>
          </w:p>
        </w:tc>
        <w:tc>
          <w:tcPr>
            <w:tcW w:w="1818" w:type="dxa"/>
          </w:tcPr>
          <w:p w:rsidR="00262D42" w:rsidRDefault="00262D42" w:rsidP="00FB2049">
            <w:r>
              <w:t>Meslek derslerinin boş geçmesi</w:t>
            </w:r>
          </w:p>
        </w:tc>
        <w:tc>
          <w:tcPr>
            <w:tcW w:w="1531" w:type="dxa"/>
          </w:tcPr>
          <w:p w:rsidR="00262D42" w:rsidRDefault="00262D42" w:rsidP="00FB2049"/>
        </w:tc>
        <w:tc>
          <w:tcPr>
            <w:tcW w:w="1510" w:type="dxa"/>
          </w:tcPr>
          <w:p w:rsidR="00262D42" w:rsidRDefault="00262D42" w:rsidP="00FB2049">
            <w:r>
              <w:t>Meslek liselerini başarı seviyesi yüksek öğrencilerin tercih etmemesi</w:t>
            </w:r>
          </w:p>
        </w:tc>
        <w:tc>
          <w:tcPr>
            <w:tcW w:w="1465" w:type="dxa"/>
          </w:tcPr>
          <w:p w:rsidR="00262D42" w:rsidRDefault="00262D42" w:rsidP="00FB2049"/>
        </w:tc>
      </w:tr>
      <w:tr w:rsidR="00262D42" w:rsidTr="00FB2049">
        <w:tc>
          <w:tcPr>
            <w:tcW w:w="1524" w:type="dxa"/>
            <w:vMerge/>
          </w:tcPr>
          <w:p w:rsidR="00262D42" w:rsidRDefault="00262D42" w:rsidP="00FB2049"/>
        </w:tc>
        <w:tc>
          <w:tcPr>
            <w:tcW w:w="1679" w:type="dxa"/>
          </w:tcPr>
          <w:p w:rsidR="00262D42" w:rsidRDefault="00262D42" w:rsidP="00FB2049">
            <w:r>
              <w:t xml:space="preserve">Meslek Liseleri mevzuatının meslek elemanı yetiştirmeye yeterli olmaması </w:t>
            </w:r>
          </w:p>
        </w:tc>
        <w:tc>
          <w:tcPr>
            <w:tcW w:w="1482" w:type="dxa"/>
          </w:tcPr>
          <w:p w:rsidR="00262D42" w:rsidRDefault="00262D42" w:rsidP="00FB2049">
            <w:r>
              <w:t>Staj yapılan kurumların bu süreçte gösterdiği zorluklar</w:t>
            </w:r>
          </w:p>
        </w:tc>
        <w:tc>
          <w:tcPr>
            <w:tcW w:w="1410" w:type="dxa"/>
          </w:tcPr>
          <w:p w:rsidR="00262D42" w:rsidRDefault="00262D42" w:rsidP="00FB2049">
            <w:r>
              <w:t>Meslek liselerinin halk arasında itibarının düşük olması</w:t>
            </w:r>
          </w:p>
        </w:tc>
        <w:tc>
          <w:tcPr>
            <w:tcW w:w="1818" w:type="dxa"/>
          </w:tcPr>
          <w:p w:rsidR="00262D42" w:rsidRDefault="00262D42" w:rsidP="00FB2049">
            <w:r>
              <w:t xml:space="preserve">Rehber öğretmen yetersizliği </w:t>
            </w:r>
          </w:p>
        </w:tc>
        <w:tc>
          <w:tcPr>
            <w:tcW w:w="1531" w:type="dxa"/>
          </w:tcPr>
          <w:p w:rsidR="00262D42" w:rsidRDefault="00262D42" w:rsidP="00FB2049"/>
        </w:tc>
        <w:tc>
          <w:tcPr>
            <w:tcW w:w="1510" w:type="dxa"/>
          </w:tcPr>
          <w:p w:rsidR="00262D42" w:rsidRDefault="00262D42" w:rsidP="00FB2049">
            <w:r>
              <w:t>Meslek liselerini kararsız öğrenciler tercih etmesi</w:t>
            </w:r>
          </w:p>
        </w:tc>
        <w:tc>
          <w:tcPr>
            <w:tcW w:w="1465" w:type="dxa"/>
          </w:tcPr>
          <w:p w:rsidR="00262D42" w:rsidRDefault="00262D42" w:rsidP="00FB2049"/>
        </w:tc>
      </w:tr>
      <w:tr w:rsidR="00262D42" w:rsidTr="00FB2049">
        <w:tc>
          <w:tcPr>
            <w:tcW w:w="1524" w:type="dxa"/>
            <w:vMerge/>
          </w:tcPr>
          <w:p w:rsidR="00262D42" w:rsidRDefault="00262D42" w:rsidP="00FB2049"/>
        </w:tc>
        <w:tc>
          <w:tcPr>
            <w:tcW w:w="1679" w:type="dxa"/>
          </w:tcPr>
          <w:p w:rsidR="00262D42" w:rsidRDefault="00262D42" w:rsidP="00FB2049">
            <w:r>
              <w:t xml:space="preserve">İş dünyasına uygun eğitim programlarının </w:t>
            </w:r>
            <w:r>
              <w:lastRenderedPageBreak/>
              <w:t xml:space="preserve">verilmemesi </w:t>
            </w:r>
          </w:p>
        </w:tc>
        <w:tc>
          <w:tcPr>
            <w:tcW w:w="1482" w:type="dxa"/>
          </w:tcPr>
          <w:p w:rsidR="00262D42" w:rsidRDefault="00262D42" w:rsidP="00FB2049">
            <w:r>
              <w:lastRenderedPageBreak/>
              <w:t xml:space="preserve">Staj yerlerini uygun olmaması </w:t>
            </w:r>
          </w:p>
        </w:tc>
        <w:tc>
          <w:tcPr>
            <w:tcW w:w="1410" w:type="dxa"/>
          </w:tcPr>
          <w:p w:rsidR="00262D42" w:rsidRDefault="00262D42" w:rsidP="00FB2049"/>
        </w:tc>
        <w:tc>
          <w:tcPr>
            <w:tcW w:w="1818" w:type="dxa"/>
          </w:tcPr>
          <w:p w:rsidR="00262D42" w:rsidRDefault="00262D42" w:rsidP="00FB2049">
            <w:r>
              <w:t xml:space="preserve">Pansiyonlarda belletici öğretmen bulma </w:t>
            </w:r>
            <w:r>
              <w:lastRenderedPageBreak/>
              <w:t>sorunu</w:t>
            </w:r>
          </w:p>
        </w:tc>
        <w:tc>
          <w:tcPr>
            <w:tcW w:w="1531" w:type="dxa"/>
          </w:tcPr>
          <w:p w:rsidR="00262D42" w:rsidRDefault="00262D42" w:rsidP="00FB2049"/>
        </w:tc>
        <w:tc>
          <w:tcPr>
            <w:tcW w:w="1510" w:type="dxa"/>
          </w:tcPr>
          <w:p w:rsidR="00262D42" w:rsidRDefault="00262D42" w:rsidP="00FB2049">
            <w:r>
              <w:t xml:space="preserve">Yetenek ve ilgisine uygun öğrenci </w:t>
            </w:r>
            <w:r>
              <w:lastRenderedPageBreak/>
              <w:t xml:space="preserve">seçiminin yapılmaması </w:t>
            </w:r>
          </w:p>
        </w:tc>
        <w:tc>
          <w:tcPr>
            <w:tcW w:w="1465" w:type="dxa"/>
          </w:tcPr>
          <w:p w:rsidR="00262D42" w:rsidRDefault="00262D42" w:rsidP="00FB2049"/>
        </w:tc>
      </w:tr>
      <w:tr w:rsidR="00262D42" w:rsidTr="00FB2049">
        <w:tc>
          <w:tcPr>
            <w:tcW w:w="1524" w:type="dxa"/>
            <w:vMerge/>
          </w:tcPr>
          <w:p w:rsidR="00262D42" w:rsidRDefault="00262D42" w:rsidP="00FB2049"/>
        </w:tc>
        <w:tc>
          <w:tcPr>
            <w:tcW w:w="1679" w:type="dxa"/>
          </w:tcPr>
          <w:p w:rsidR="00262D42" w:rsidRDefault="00262D42" w:rsidP="00FB2049">
            <w:r>
              <w:t>Çağın gerekli ihtiyaçları doğrultusunda mesleki eğitimin planlanamaması</w:t>
            </w:r>
          </w:p>
        </w:tc>
        <w:tc>
          <w:tcPr>
            <w:tcW w:w="1482" w:type="dxa"/>
          </w:tcPr>
          <w:p w:rsidR="00262D42" w:rsidRDefault="00262D42" w:rsidP="00FB2049">
            <w:r>
              <w:t xml:space="preserve">Staj saatlerinin az olması </w:t>
            </w:r>
          </w:p>
        </w:tc>
        <w:tc>
          <w:tcPr>
            <w:tcW w:w="1410" w:type="dxa"/>
          </w:tcPr>
          <w:p w:rsidR="00262D42" w:rsidRDefault="00262D42" w:rsidP="00FB2049"/>
        </w:tc>
        <w:tc>
          <w:tcPr>
            <w:tcW w:w="1818" w:type="dxa"/>
          </w:tcPr>
          <w:p w:rsidR="00262D42" w:rsidRDefault="00262D42" w:rsidP="00FB2049">
            <w:proofErr w:type="spellStart"/>
            <w:r>
              <w:t>ÇPL’lerde</w:t>
            </w:r>
            <w:proofErr w:type="spellEnd"/>
            <w:r>
              <w:t xml:space="preserve"> öğrencilere yönelik alanların öğretmen normuna göre açıklanması</w:t>
            </w:r>
          </w:p>
        </w:tc>
        <w:tc>
          <w:tcPr>
            <w:tcW w:w="1531" w:type="dxa"/>
          </w:tcPr>
          <w:p w:rsidR="00262D42" w:rsidRDefault="00262D42" w:rsidP="00FB2049"/>
        </w:tc>
        <w:tc>
          <w:tcPr>
            <w:tcW w:w="1510" w:type="dxa"/>
          </w:tcPr>
          <w:p w:rsidR="00262D42" w:rsidRDefault="00262D42" w:rsidP="00FB2049"/>
        </w:tc>
        <w:tc>
          <w:tcPr>
            <w:tcW w:w="1465" w:type="dxa"/>
          </w:tcPr>
          <w:p w:rsidR="00262D42" w:rsidRDefault="00262D42" w:rsidP="00FB2049"/>
        </w:tc>
      </w:tr>
      <w:tr w:rsidR="00262D42" w:rsidTr="00FB2049">
        <w:tc>
          <w:tcPr>
            <w:tcW w:w="1524" w:type="dxa"/>
            <w:vMerge/>
          </w:tcPr>
          <w:p w:rsidR="00262D42" w:rsidRDefault="00262D42" w:rsidP="00FB2049"/>
        </w:tc>
        <w:tc>
          <w:tcPr>
            <w:tcW w:w="1679" w:type="dxa"/>
          </w:tcPr>
          <w:p w:rsidR="00262D42" w:rsidRDefault="00262D42" w:rsidP="00FB2049">
            <w:r>
              <w:t xml:space="preserve">Eğitim programlarının maliyetinin yüksek olması </w:t>
            </w:r>
          </w:p>
        </w:tc>
        <w:tc>
          <w:tcPr>
            <w:tcW w:w="1482" w:type="dxa"/>
          </w:tcPr>
          <w:p w:rsidR="00262D42" w:rsidRDefault="00262D42" w:rsidP="00FB2049">
            <w:r>
              <w:t>Meslek lisesi mezunu çalıştıran ilgili işletmelere çeşitli avantajların sağlanmaması</w:t>
            </w:r>
          </w:p>
        </w:tc>
        <w:tc>
          <w:tcPr>
            <w:tcW w:w="1410" w:type="dxa"/>
          </w:tcPr>
          <w:p w:rsidR="00262D42" w:rsidRDefault="00262D42" w:rsidP="00FB2049"/>
        </w:tc>
        <w:tc>
          <w:tcPr>
            <w:tcW w:w="1818" w:type="dxa"/>
          </w:tcPr>
          <w:p w:rsidR="00262D42" w:rsidRDefault="00262D42" w:rsidP="00FB2049"/>
        </w:tc>
        <w:tc>
          <w:tcPr>
            <w:tcW w:w="1531" w:type="dxa"/>
          </w:tcPr>
          <w:p w:rsidR="00262D42" w:rsidRDefault="00262D42" w:rsidP="00FB2049"/>
        </w:tc>
        <w:tc>
          <w:tcPr>
            <w:tcW w:w="1510" w:type="dxa"/>
          </w:tcPr>
          <w:p w:rsidR="00262D42" w:rsidRDefault="00262D42" w:rsidP="00FB2049"/>
        </w:tc>
        <w:tc>
          <w:tcPr>
            <w:tcW w:w="1465" w:type="dxa"/>
          </w:tcPr>
          <w:p w:rsidR="00262D42" w:rsidRDefault="00262D42" w:rsidP="00FB2049"/>
        </w:tc>
      </w:tr>
      <w:tr w:rsidR="00262D42" w:rsidTr="00FB2049">
        <w:tc>
          <w:tcPr>
            <w:tcW w:w="1524" w:type="dxa"/>
            <w:vMerge/>
          </w:tcPr>
          <w:p w:rsidR="00262D42" w:rsidRDefault="00262D42" w:rsidP="00FB2049"/>
        </w:tc>
        <w:tc>
          <w:tcPr>
            <w:tcW w:w="1679" w:type="dxa"/>
          </w:tcPr>
          <w:p w:rsidR="00262D42" w:rsidRDefault="00262D42" w:rsidP="00FB2049">
            <w:r>
              <w:t>Mesleki iş kazalarına karşı ilk yardım eğitiminin olmaması</w:t>
            </w:r>
          </w:p>
        </w:tc>
        <w:tc>
          <w:tcPr>
            <w:tcW w:w="1482" w:type="dxa"/>
          </w:tcPr>
          <w:p w:rsidR="00262D42" w:rsidRDefault="00262D42" w:rsidP="00FB2049"/>
        </w:tc>
        <w:tc>
          <w:tcPr>
            <w:tcW w:w="1410" w:type="dxa"/>
          </w:tcPr>
          <w:p w:rsidR="00262D42" w:rsidRDefault="00262D42" w:rsidP="00FB2049"/>
        </w:tc>
        <w:tc>
          <w:tcPr>
            <w:tcW w:w="1818" w:type="dxa"/>
          </w:tcPr>
          <w:p w:rsidR="00262D42" w:rsidRDefault="00262D42" w:rsidP="00FB2049"/>
        </w:tc>
        <w:tc>
          <w:tcPr>
            <w:tcW w:w="1531" w:type="dxa"/>
          </w:tcPr>
          <w:p w:rsidR="00262D42" w:rsidRDefault="00262D42" w:rsidP="00FB2049"/>
        </w:tc>
        <w:tc>
          <w:tcPr>
            <w:tcW w:w="1510" w:type="dxa"/>
          </w:tcPr>
          <w:p w:rsidR="00262D42" w:rsidRDefault="00262D42" w:rsidP="00FB2049"/>
        </w:tc>
        <w:tc>
          <w:tcPr>
            <w:tcW w:w="1465" w:type="dxa"/>
          </w:tcPr>
          <w:p w:rsidR="00262D42" w:rsidRDefault="00262D42" w:rsidP="00FB2049"/>
        </w:tc>
      </w:tr>
      <w:tr w:rsidR="00262D42" w:rsidTr="00FB2049">
        <w:tc>
          <w:tcPr>
            <w:tcW w:w="1524" w:type="dxa"/>
            <w:vMerge/>
          </w:tcPr>
          <w:p w:rsidR="00262D42" w:rsidRDefault="00262D42" w:rsidP="00FB2049"/>
        </w:tc>
        <w:tc>
          <w:tcPr>
            <w:tcW w:w="1679" w:type="dxa"/>
          </w:tcPr>
          <w:p w:rsidR="00262D42" w:rsidRDefault="00262D42" w:rsidP="00FB2049">
            <w:r>
              <w:t xml:space="preserve">Mesleki liselerin ortaokullarının açılmaması </w:t>
            </w:r>
          </w:p>
        </w:tc>
        <w:tc>
          <w:tcPr>
            <w:tcW w:w="1482" w:type="dxa"/>
          </w:tcPr>
          <w:p w:rsidR="00262D42" w:rsidRDefault="00262D42" w:rsidP="00FB2049"/>
        </w:tc>
        <w:tc>
          <w:tcPr>
            <w:tcW w:w="1410" w:type="dxa"/>
          </w:tcPr>
          <w:p w:rsidR="00262D42" w:rsidRDefault="00262D42" w:rsidP="00FB2049"/>
        </w:tc>
        <w:tc>
          <w:tcPr>
            <w:tcW w:w="1818" w:type="dxa"/>
          </w:tcPr>
          <w:p w:rsidR="00262D42" w:rsidRDefault="00262D42" w:rsidP="00FB2049"/>
        </w:tc>
        <w:tc>
          <w:tcPr>
            <w:tcW w:w="1531" w:type="dxa"/>
          </w:tcPr>
          <w:p w:rsidR="00262D42" w:rsidRDefault="00262D42" w:rsidP="00FB2049"/>
        </w:tc>
        <w:tc>
          <w:tcPr>
            <w:tcW w:w="1510" w:type="dxa"/>
          </w:tcPr>
          <w:p w:rsidR="00262D42" w:rsidRDefault="00262D42" w:rsidP="00FB2049"/>
        </w:tc>
        <w:tc>
          <w:tcPr>
            <w:tcW w:w="1465" w:type="dxa"/>
          </w:tcPr>
          <w:p w:rsidR="00262D42" w:rsidRDefault="00262D42" w:rsidP="00FB2049"/>
        </w:tc>
      </w:tr>
      <w:tr w:rsidR="00262D42" w:rsidTr="00FB2049">
        <w:tc>
          <w:tcPr>
            <w:tcW w:w="1524" w:type="dxa"/>
            <w:vMerge/>
          </w:tcPr>
          <w:p w:rsidR="00262D42" w:rsidRDefault="00262D42" w:rsidP="00FB2049"/>
        </w:tc>
        <w:tc>
          <w:tcPr>
            <w:tcW w:w="1679" w:type="dxa"/>
          </w:tcPr>
          <w:p w:rsidR="00262D42" w:rsidRDefault="00262D42" w:rsidP="00FB2049">
            <w:r>
              <w:t xml:space="preserve">Mesleki yeterlilik sınavı olmaması </w:t>
            </w:r>
          </w:p>
        </w:tc>
        <w:tc>
          <w:tcPr>
            <w:tcW w:w="1482" w:type="dxa"/>
          </w:tcPr>
          <w:p w:rsidR="00262D42" w:rsidRDefault="00262D42" w:rsidP="00FB2049"/>
        </w:tc>
        <w:tc>
          <w:tcPr>
            <w:tcW w:w="1410" w:type="dxa"/>
          </w:tcPr>
          <w:p w:rsidR="00262D42" w:rsidRDefault="00262D42" w:rsidP="00FB2049"/>
        </w:tc>
        <w:tc>
          <w:tcPr>
            <w:tcW w:w="1818" w:type="dxa"/>
          </w:tcPr>
          <w:p w:rsidR="00262D42" w:rsidRDefault="00262D42" w:rsidP="00FB2049"/>
        </w:tc>
        <w:tc>
          <w:tcPr>
            <w:tcW w:w="1531" w:type="dxa"/>
          </w:tcPr>
          <w:p w:rsidR="00262D42" w:rsidRDefault="00262D42" w:rsidP="00FB2049"/>
        </w:tc>
        <w:tc>
          <w:tcPr>
            <w:tcW w:w="1510" w:type="dxa"/>
          </w:tcPr>
          <w:p w:rsidR="00262D42" w:rsidRDefault="00262D42" w:rsidP="00FB2049"/>
        </w:tc>
        <w:tc>
          <w:tcPr>
            <w:tcW w:w="1465" w:type="dxa"/>
          </w:tcPr>
          <w:p w:rsidR="00262D42" w:rsidRDefault="00262D42" w:rsidP="00FB2049"/>
        </w:tc>
      </w:tr>
    </w:tbl>
    <w:p w:rsidR="000F4223" w:rsidRDefault="000F4223"/>
    <w:p w:rsidR="00DB5B0A" w:rsidRDefault="00DB5B0A"/>
    <w:sectPr w:rsidR="00DB5B0A" w:rsidSect="000A559B">
      <w:headerReference w:type="default" r:id="rId6"/>
      <w:pgSz w:w="16838" w:h="11906" w:orient="landscape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D29" w:rsidRDefault="00801D29" w:rsidP="00FB2049">
      <w:pPr>
        <w:spacing w:after="0" w:line="240" w:lineRule="auto"/>
      </w:pPr>
      <w:r>
        <w:separator/>
      </w:r>
    </w:p>
  </w:endnote>
  <w:endnote w:type="continuationSeparator" w:id="0">
    <w:p w:rsidR="00801D29" w:rsidRDefault="00801D29" w:rsidP="00FB2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D29" w:rsidRDefault="00801D29" w:rsidP="00FB2049">
      <w:pPr>
        <w:spacing w:after="0" w:line="240" w:lineRule="auto"/>
      </w:pPr>
      <w:r>
        <w:separator/>
      </w:r>
    </w:p>
  </w:footnote>
  <w:footnote w:type="continuationSeparator" w:id="0">
    <w:p w:rsidR="00801D29" w:rsidRDefault="00801D29" w:rsidP="00FB2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049" w:rsidRDefault="00FB2049">
    <w:pPr>
      <w:pStyle w:val="stbilgi"/>
    </w:pPr>
    <w:r>
      <w:t>MESLEKİ EĞİTİM 4. GRUP SORUN ALANLARI TEMALARININ TESPİTİ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77B2"/>
    <w:rsid w:val="000A559B"/>
    <w:rsid w:val="000D4231"/>
    <w:rsid w:val="000F4223"/>
    <w:rsid w:val="001777B2"/>
    <w:rsid w:val="00262D42"/>
    <w:rsid w:val="0032051D"/>
    <w:rsid w:val="003235CA"/>
    <w:rsid w:val="00801D29"/>
    <w:rsid w:val="00A75C5C"/>
    <w:rsid w:val="00DB5B0A"/>
    <w:rsid w:val="00FB2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2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7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B2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B2049"/>
  </w:style>
  <w:style w:type="paragraph" w:styleId="Altbilgi">
    <w:name w:val="footer"/>
    <w:basedOn w:val="Normal"/>
    <w:link w:val="AltbilgiChar"/>
    <w:uiPriority w:val="99"/>
    <w:semiHidden/>
    <w:unhideWhenUsed/>
    <w:rsid w:val="00FB2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B20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7</cp:revision>
  <dcterms:created xsi:type="dcterms:W3CDTF">2014-02-19T09:26:00Z</dcterms:created>
  <dcterms:modified xsi:type="dcterms:W3CDTF">2014-02-19T10:08:00Z</dcterms:modified>
</cp:coreProperties>
</file>